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29333.xml.htm"/>
      <w:bookmarkStart w:id="1" w:name="kswkform4_17891293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Skeik Tarik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355,542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obligations in connection with the vesting of restricted stock units on September 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998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3234</Characters>
  <CharactersWithSpaces>3758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